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B28928"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623E2" w:rsidRPr="00222876" w14:paraId="16D89769" w14:textId="77777777" w:rsidTr="00343359">
        <w:trPr>
          <w:trHeight w:hRule="exact" w:val="1404"/>
        </w:trPr>
        <w:tc>
          <w:tcPr>
            <w:tcW w:w="2557" w:type="dxa"/>
            <w:shd w:val="clear" w:color="auto" w:fill="auto"/>
          </w:tcPr>
          <w:p w14:paraId="2A448505" w14:textId="77777777" w:rsidR="00C623E2" w:rsidRPr="00291A7D" w:rsidRDefault="00C623E2" w:rsidP="00C623E2">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60800" behindDoc="0" locked="0" layoutInCell="1" allowOverlap="1" wp14:anchorId="31D6D9A7" wp14:editId="1A68B80F">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21AFE137" w14:textId="65866EC5" w:rsidR="00C623E2" w:rsidRPr="00291A7D" w:rsidRDefault="00F36319" w:rsidP="00F36319">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proofErr w:type="spellStart"/>
            <w:r>
              <w:rPr>
                <w:rFonts w:asciiTheme="minorHAnsi" w:hAnsiTheme="minorHAnsi" w:cstheme="minorHAnsi"/>
                <w:b/>
                <w:smallCaps/>
                <w:color w:val="005D83"/>
                <w:sz w:val="40"/>
                <w:szCs w:val="40"/>
              </w:rPr>
              <w:t>ECP_GAP_Rehab-Heraud</w:t>
            </w:r>
            <w:proofErr w:type="spellEnd"/>
            <w:r>
              <w:rPr>
                <w:rFonts w:asciiTheme="minorHAnsi" w:hAnsiTheme="minorHAnsi" w:cstheme="minorHAnsi"/>
                <w:b/>
                <w:smallCaps/>
                <w:color w:val="005D83"/>
                <w:sz w:val="40"/>
                <w:szCs w:val="40"/>
              </w:rPr>
              <w:br/>
            </w:r>
            <w:r w:rsidR="0041125D">
              <w:rPr>
                <w:rFonts w:asciiTheme="minorHAnsi" w:hAnsiTheme="minorHAnsi" w:cstheme="minorHAnsi"/>
                <w:b/>
                <w:smallCaps/>
                <w:color w:val="005D83"/>
                <w:sz w:val="40"/>
                <w:szCs w:val="40"/>
              </w:rPr>
              <w:t xml:space="preserve">Secteur Paul </w:t>
            </w:r>
            <w:proofErr w:type="spellStart"/>
            <w:r w:rsidR="0041125D">
              <w:rPr>
                <w:rFonts w:asciiTheme="minorHAnsi" w:hAnsiTheme="minorHAnsi" w:cstheme="minorHAnsi"/>
                <w:b/>
                <w:smallCaps/>
                <w:color w:val="005D83"/>
                <w:sz w:val="40"/>
                <w:szCs w:val="40"/>
              </w:rPr>
              <w:t>Heraud</w:t>
            </w:r>
            <w:proofErr w:type="spellEnd"/>
            <w:r w:rsidR="00C623E2" w:rsidRPr="00291A7D">
              <w:rPr>
                <w:rFonts w:asciiTheme="minorHAnsi" w:hAnsiTheme="minorHAnsi" w:cstheme="minorHAnsi"/>
                <w:b/>
                <w:smallCaps/>
                <w:color w:val="005D83"/>
                <w:sz w:val="40"/>
                <w:szCs w:val="40"/>
              </w:rPr>
              <w:br/>
              <w:t xml:space="preserve">Commune de </w:t>
            </w:r>
            <w:r w:rsidR="008D6FF8">
              <w:rPr>
                <w:rFonts w:asciiTheme="minorHAnsi" w:hAnsiTheme="minorHAnsi" w:cstheme="minorHAnsi"/>
                <w:b/>
                <w:smallCaps/>
                <w:color w:val="005D83"/>
                <w:sz w:val="40"/>
                <w:szCs w:val="40"/>
              </w:rPr>
              <w:t>Gap</w:t>
            </w:r>
          </w:p>
        </w:tc>
        <w:tc>
          <w:tcPr>
            <w:tcW w:w="1984" w:type="dxa"/>
            <w:shd w:val="clear" w:color="auto" w:fill="auto"/>
          </w:tcPr>
          <w:p w14:paraId="735FD0FF" w14:textId="77777777" w:rsidR="00C623E2" w:rsidRPr="008D6FF8" w:rsidRDefault="00C623E2" w:rsidP="008D6FF8">
            <w:pPr>
              <w:pStyle w:val="PDG2"/>
              <w:tabs>
                <w:tab w:val="clear" w:pos="567"/>
                <w:tab w:val="left" w:pos="707"/>
              </w:tabs>
              <w:spacing w:before="120" w:after="120"/>
              <w:ind w:right="283"/>
              <w:jc w:val="right"/>
              <w:rPr>
                <w:rFonts w:asciiTheme="minorHAnsi" w:hAnsiTheme="minorHAnsi" w:cstheme="minorHAnsi"/>
                <w:smallCaps/>
                <w:sz w:val="22"/>
                <w:szCs w:val="22"/>
              </w:rPr>
            </w:pPr>
            <w:r w:rsidRPr="008D6FF8">
              <w:rPr>
                <w:rFonts w:asciiTheme="minorHAnsi" w:hAnsiTheme="minorHAnsi" w:cstheme="minorHAnsi"/>
                <w:smallCaps/>
                <w:color w:val="005D83"/>
                <w:sz w:val="22"/>
                <w:szCs w:val="22"/>
              </w:rPr>
              <w:t>Priorité proposée</w:t>
            </w:r>
          </w:p>
        </w:tc>
        <w:tc>
          <w:tcPr>
            <w:tcW w:w="709" w:type="dxa"/>
            <w:shd w:val="clear" w:color="auto" w:fill="F79646" w:themeFill="accent6"/>
          </w:tcPr>
          <w:p w14:paraId="3DE1B48F" w14:textId="28ADA884" w:rsidR="00C623E2" w:rsidRPr="00810486" w:rsidRDefault="00523E21" w:rsidP="00026895">
            <w:pPr>
              <w:pStyle w:val="PDG2"/>
              <w:spacing w:before="120" w:after="120"/>
              <w:jc w:val="center"/>
              <w:rPr>
                <w:smallCaps/>
                <w:color w:val="FFFFFF" w:themeColor="background1"/>
                <w:sz w:val="28"/>
                <w:szCs w:val="28"/>
              </w:rPr>
            </w:pPr>
            <w:r>
              <w:rPr>
                <w:smallCaps/>
                <w:color w:val="FFFFFF" w:themeColor="background1"/>
                <w:sz w:val="28"/>
                <w:szCs w:val="28"/>
              </w:rPr>
              <w:t>2</w:t>
            </w:r>
          </w:p>
        </w:tc>
      </w:tr>
    </w:tbl>
    <w:p w14:paraId="0E35593C"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3632" behindDoc="0" locked="0" layoutInCell="1" allowOverlap="1" wp14:anchorId="3E69C980" wp14:editId="7B641A39">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F6F88C7" id="Connecteur droit 13"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Localisation</w:t>
      </w:r>
    </w:p>
    <w:p w14:paraId="2FAD0E37"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42C04076" w14:textId="77777777" w:rsidTr="00A13F0F">
        <w:trPr>
          <w:cantSplit/>
        </w:trPr>
        <w:tc>
          <w:tcPr>
            <w:tcW w:w="1913" w:type="dxa"/>
            <w:shd w:val="pct12" w:color="auto" w:fill="FFFFFF"/>
          </w:tcPr>
          <w:p w14:paraId="1D072F65"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37B2003F" w14:textId="77777777" w:rsidR="000C4609" w:rsidRPr="00291A7D" w:rsidRDefault="008D6FF8" w:rsidP="00516D41">
            <w:pPr>
              <w:pStyle w:val="TAB8"/>
              <w:rPr>
                <w:rFonts w:asciiTheme="minorHAnsi" w:hAnsiTheme="minorHAnsi" w:cstheme="minorHAnsi"/>
                <w:sz w:val="20"/>
              </w:rPr>
            </w:pPr>
            <w:r>
              <w:rPr>
                <w:rFonts w:asciiTheme="minorHAnsi" w:hAnsiTheme="minorHAnsi" w:cstheme="minorHAnsi"/>
                <w:sz w:val="20"/>
              </w:rPr>
              <w:t>Gap</w:t>
            </w:r>
          </w:p>
        </w:tc>
      </w:tr>
    </w:tbl>
    <w:p w14:paraId="6475C4F5" w14:textId="77777777" w:rsidR="000C4609" w:rsidRPr="009E6F35" w:rsidRDefault="000C4609" w:rsidP="000C4609">
      <w:pPr>
        <w:pStyle w:val="TAB8"/>
        <w:spacing w:before="0" w:after="0"/>
        <w:rPr>
          <w:b/>
          <w:sz w:val="4"/>
          <w:szCs w:val="4"/>
        </w:rPr>
      </w:pPr>
    </w:p>
    <w:p w14:paraId="1511DFE5" w14:textId="77777777" w:rsidR="00881679" w:rsidRPr="009E6F35" w:rsidRDefault="00881679" w:rsidP="00881679"/>
    <w:p w14:paraId="69C71574" w14:textId="77777777" w:rsidR="00881679" w:rsidRPr="009E6F35" w:rsidRDefault="00881679" w:rsidP="00881679">
      <w:bookmarkStart w:id="0" w:name="_GoBack"/>
      <w:bookmarkEnd w:id="0"/>
    </w:p>
    <w:p w14:paraId="158EE500"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25F3ED05" w14:textId="77777777" w:rsidR="0041125D" w:rsidRPr="0041125D" w:rsidRDefault="00214064" w:rsidP="00C27BEE">
      <w:pPr>
        <w:spacing w:before="200"/>
        <w:rPr>
          <w:rFonts w:asciiTheme="minorHAnsi" w:hAnsiTheme="minorHAnsi" w:cstheme="minorHAnsi"/>
          <w:sz w:val="22"/>
          <w:szCs w:val="22"/>
        </w:rPr>
      </w:pPr>
      <w:r>
        <w:rPr>
          <w:rFonts w:asciiTheme="minorHAnsi" w:hAnsiTheme="minorHAnsi" w:cstheme="minorHAnsi"/>
          <w:sz w:val="22"/>
          <w:szCs w:val="22"/>
        </w:rPr>
        <w:t xml:space="preserve">L’aménagement concerne la canalisation localisée </w:t>
      </w:r>
      <w:r w:rsidR="0041125D">
        <w:rPr>
          <w:rFonts w:asciiTheme="minorHAnsi" w:hAnsiTheme="minorHAnsi" w:cstheme="minorHAnsi"/>
          <w:sz w:val="22"/>
          <w:szCs w:val="22"/>
        </w:rPr>
        <w:t xml:space="preserve">Secteur Paul </w:t>
      </w:r>
      <w:proofErr w:type="spellStart"/>
      <w:r w:rsidR="0041125D">
        <w:rPr>
          <w:rFonts w:asciiTheme="minorHAnsi" w:hAnsiTheme="minorHAnsi" w:cstheme="minorHAnsi"/>
          <w:sz w:val="22"/>
          <w:szCs w:val="22"/>
        </w:rPr>
        <w:t>Heraud</w:t>
      </w:r>
      <w:proofErr w:type="spellEnd"/>
      <w:r w:rsidR="00C27BEE">
        <w:rPr>
          <w:rFonts w:asciiTheme="minorHAnsi" w:hAnsiTheme="minorHAnsi" w:cstheme="minorHAnsi"/>
          <w:sz w:val="22"/>
          <w:szCs w:val="22"/>
        </w:rPr>
        <w:t>.</w:t>
      </w:r>
      <w:r w:rsidRPr="00E4732A">
        <w:rPr>
          <w:rFonts w:asciiTheme="minorHAnsi" w:hAnsiTheme="minorHAnsi" w:cstheme="minorHAnsi"/>
          <w:sz w:val="22"/>
          <w:szCs w:val="22"/>
        </w:rPr>
        <w:t xml:space="preserve"> </w:t>
      </w:r>
    </w:p>
    <w:p w14:paraId="19D89F40" w14:textId="77777777" w:rsidR="00214064" w:rsidRDefault="00A13F0F" w:rsidP="00516D41">
      <w:pPr>
        <w:spacing w:before="200"/>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1661824" behindDoc="0" locked="0" layoutInCell="1" allowOverlap="1" wp14:anchorId="4A4EFE08" wp14:editId="53746687">
                <wp:simplePos x="0" y="0"/>
                <wp:positionH relativeFrom="column">
                  <wp:posOffset>2637692</wp:posOffset>
                </wp:positionH>
                <wp:positionV relativeFrom="paragraph">
                  <wp:posOffset>1052830</wp:posOffset>
                </wp:positionV>
                <wp:extent cx="555674" cy="429065"/>
                <wp:effectExtent l="19050" t="19050" r="15875" b="28575"/>
                <wp:wrapNone/>
                <wp:docPr id="5" name="Rectangle 5"/>
                <wp:cNvGraphicFramePr/>
                <a:graphic xmlns:a="http://schemas.openxmlformats.org/drawingml/2006/main">
                  <a:graphicData uri="http://schemas.microsoft.com/office/word/2010/wordprocessingShape">
                    <wps:wsp>
                      <wps:cNvSpPr/>
                      <wps:spPr>
                        <a:xfrm>
                          <a:off x="0" y="0"/>
                          <a:ext cx="555674" cy="42906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AABC4E1" id="Rectangle 5" o:spid="_x0000_s1026" style="position:absolute;margin-left:207.7pt;margin-top:82.9pt;width:43.75pt;height:33.8pt;z-index:25166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" filled="f" strokecolor="red" strokeweight="3pt"/>
            </w:pict>
          </mc:Fallback>
        </mc:AlternateContent>
      </w:r>
      <w:r w:rsidR="00C27BEE" w:rsidRPr="00C27BEE">
        <w:rPr>
          <w:rFonts w:asciiTheme="minorHAnsi" w:hAnsiTheme="minorHAnsi" w:cstheme="minorHAnsi"/>
          <w:noProof/>
          <w:sz w:val="22"/>
          <w:szCs w:val="22"/>
        </w:rPr>
        <w:drawing>
          <wp:inline distT="0" distB="0" distL="0" distR="0" wp14:anchorId="338E18EB" wp14:editId="6D5EBAF9">
            <wp:extent cx="6645910" cy="4647565"/>
            <wp:effectExtent l="0" t="0" r="2540" b="63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47565"/>
                    </a:xfrm>
                    <a:prstGeom prst="rect">
                      <a:avLst/>
                    </a:prstGeom>
                  </pic:spPr>
                </pic:pic>
              </a:graphicData>
            </a:graphic>
          </wp:inline>
        </w:drawing>
      </w:r>
    </w:p>
    <w:p w14:paraId="26622A33"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1EF9B91A"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6D3ED45D" w14:textId="77777777" w:rsidR="00C27BEE" w:rsidRDefault="00F3716D" w:rsidP="00C27BEE">
      <w:pPr>
        <w:spacing w:before="200"/>
        <w:rPr>
          <w:rFonts w:asciiTheme="minorHAnsi" w:hAnsiTheme="minorHAnsi" w:cstheme="minorHAnsi"/>
          <w:sz w:val="22"/>
          <w:szCs w:val="22"/>
        </w:rPr>
      </w:pPr>
      <w:r w:rsidRPr="00214064">
        <w:rPr>
          <w:rFonts w:asciiTheme="minorHAnsi" w:hAnsiTheme="minorHAnsi" w:cstheme="minorHAnsi"/>
          <w:sz w:val="22"/>
          <w:szCs w:val="22"/>
        </w:rPr>
        <w:t>L’aménagement proposé sur la zone est</w:t>
      </w:r>
      <w:r w:rsidR="00C623E2">
        <w:rPr>
          <w:rFonts w:asciiTheme="minorHAnsi" w:hAnsiTheme="minorHAnsi" w:cstheme="minorHAnsi"/>
          <w:sz w:val="22"/>
          <w:szCs w:val="22"/>
        </w:rPr>
        <w:t xml:space="preserve"> </w:t>
      </w:r>
      <w:r w:rsidR="00214064" w:rsidRPr="00C623E2">
        <w:rPr>
          <w:rFonts w:asciiTheme="minorHAnsi" w:hAnsiTheme="minorHAnsi" w:cstheme="minorHAnsi"/>
          <w:sz w:val="22"/>
          <w:szCs w:val="22"/>
        </w:rPr>
        <w:t>la réalisation d’un chemisage de la canalisation</w:t>
      </w:r>
      <w:r w:rsidR="007214C2">
        <w:rPr>
          <w:rFonts w:asciiTheme="minorHAnsi" w:hAnsiTheme="minorHAnsi" w:cstheme="minorHAnsi"/>
          <w:sz w:val="22"/>
          <w:szCs w:val="22"/>
        </w:rPr>
        <w:t> :</w:t>
      </w:r>
    </w:p>
    <w:p w14:paraId="1E65DD49" w14:textId="77777777" w:rsidR="00C27BEE" w:rsidRDefault="004C3C5A" w:rsidP="00A15857">
      <w:pPr>
        <w:pStyle w:val="Paragraphedeliste"/>
        <w:numPr>
          <w:ilvl w:val="0"/>
          <w:numId w:val="35"/>
        </w:numPr>
        <w:spacing w:before="200"/>
        <w:rPr>
          <w:rFonts w:asciiTheme="minorHAnsi" w:hAnsiTheme="minorHAnsi" w:cstheme="minorHAnsi"/>
          <w:sz w:val="22"/>
          <w:szCs w:val="22"/>
        </w:rPr>
      </w:pPr>
      <w:r>
        <w:rPr>
          <w:rFonts w:asciiTheme="minorHAnsi" w:hAnsiTheme="minorHAnsi" w:cstheme="minorHAnsi"/>
          <w:sz w:val="22"/>
          <w:szCs w:val="22"/>
        </w:rPr>
        <w:t>30</w:t>
      </w:r>
      <w:r w:rsidR="00C27BEE">
        <w:rPr>
          <w:rFonts w:asciiTheme="minorHAnsi" w:hAnsiTheme="minorHAnsi" w:cstheme="minorHAnsi"/>
          <w:sz w:val="22"/>
          <w:szCs w:val="22"/>
        </w:rPr>
        <w:t xml:space="preserve"> m chemin de Valbonne en </w:t>
      </w:r>
      <w:r>
        <w:rPr>
          <w:rFonts w:asciiTheme="minorHAnsi" w:hAnsiTheme="minorHAnsi" w:cstheme="minorHAnsi"/>
          <w:sz w:val="22"/>
          <w:szCs w:val="22"/>
        </w:rPr>
        <w:t>Ø</w:t>
      </w:r>
      <w:r w:rsidR="00C27BEE">
        <w:rPr>
          <w:rFonts w:asciiTheme="minorHAnsi" w:hAnsiTheme="minorHAnsi" w:cstheme="minorHAnsi"/>
          <w:sz w:val="22"/>
          <w:szCs w:val="22"/>
        </w:rPr>
        <w:t>250 mm</w:t>
      </w:r>
    </w:p>
    <w:p w14:paraId="44E709C5" w14:textId="77777777" w:rsidR="00C27BEE" w:rsidRDefault="007214C2" w:rsidP="00A15857">
      <w:pPr>
        <w:pStyle w:val="Paragraphedeliste"/>
        <w:numPr>
          <w:ilvl w:val="0"/>
          <w:numId w:val="35"/>
        </w:numPr>
        <w:spacing w:before="200"/>
        <w:rPr>
          <w:rFonts w:asciiTheme="minorHAnsi" w:hAnsiTheme="minorHAnsi" w:cstheme="minorHAnsi"/>
          <w:sz w:val="22"/>
          <w:szCs w:val="22"/>
        </w:rPr>
      </w:pPr>
      <w:r>
        <w:rPr>
          <w:rFonts w:asciiTheme="minorHAnsi" w:hAnsiTheme="minorHAnsi" w:cstheme="minorHAnsi"/>
          <w:sz w:val="22"/>
          <w:szCs w:val="22"/>
        </w:rPr>
        <w:t>350</w:t>
      </w:r>
      <w:r w:rsidR="00C27BEE">
        <w:rPr>
          <w:rFonts w:asciiTheme="minorHAnsi" w:hAnsiTheme="minorHAnsi" w:cstheme="minorHAnsi"/>
          <w:sz w:val="22"/>
          <w:szCs w:val="22"/>
        </w:rPr>
        <w:t xml:space="preserve"> m chemin des hauts de Valbonne en </w:t>
      </w:r>
      <w:r w:rsidR="004C3C5A">
        <w:rPr>
          <w:rFonts w:asciiTheme="minorHAnsi" w:hAnsiTheme="minorHAnsi" w:cstheme="minorHAnsi"/>
          <w:sz w:val="22"/>
          <w:szCs w:val="22"/>
        </w:rPr>
        <w:t>Ø</w:t>
      </w:r>
      <w:r w:rsidR="00C27BEE">
        <w:rPr>
          <w:rFonts w:asciiTheme="minorHAnsi" w:hAnsiTheme="minorHAnsi" w:cstheme="minorHAnsi"/>
          <w:sz w:val="22"/>
          <w:szCs w:val="22"/>
        </w:rPr>
        <w:t>200 mm</w:t>
      </w:r>
    </w:p>
    <w:p w14:paraId="6E6E92A5" w14:textId="77777777" w:rsidR="00C27BEE" w:rsidRDefault="007214C2" w:rsidP="00A15857">
      <w:pPr>
        <w:pStyle w:val="Paragraphedeliste"/>
        <w:numPr>
          <w:ilvl w:val="0"/>
          <w:numId w:val="35"/>
        </w:numPr>
        <w:spacing w:before="200"/>
        <w:rPr>
          <w:rFonts w:asciiTheme="minorHAnsi" w:hAnsiTheme="minorHAnsi" w:cstheme="minorHAnsi"/>
          <w:sz w:val="22"/>
          <w:szCs w:val="22"/>
        </w:rPr>
      </w:pPr>
      <w:r>
        <w:rPr>
          <w:rFonts w:asciiTheme="minorHAnsi" w:hAnsiTheme="minorHAnsi" w:cstheme="minorHAnsi"/>
          <w:sz w:val="22"/>
          <w:szCs w:val="22"/>
        </w:rPr>
        <w:t>390</w:t>
      </w:r>
      <w:r w:rsidR="00C27BEE">
        <w:rPr>
          <w:rFonts w:asciiTheme="minorHAnsi" w:hAnsiTheme="minorHAnsi" w:cstheme="minorHAnsi"/>
          <w:sz w:val="22"/>
          <w:szCs w:val="22"/>
        </w:rPr>
        <w:t xml:space="preserve"> m rue Charles </w:t>
      </w:r>
      <w:proofErr w:type="spellStart"/>
      <w:r w:rsidR="00C27BEE">
        <w:rPr>
          <w:rFonts w:asciiTheme="minorHAnsi" w:hAnsiTheme="minorHAnsi" w:cstheme="minorHAnsi"/>
          <w:sz w:val="22"/>
          <w:szCs w:val="22"/>
        </w:rPr>
        <w:t>Aurouze</w:t>
      </w:r>
      <w:proofErr w:type="spellEnd"/>
      <w:r w:rsidR="00C27BEE">
        <w:rPr>
          <w:rFonts w:asciiTheme="minorHAnsi" w:hAnsiTheme="minorHAnsi" w:cstheme="minorHAnsi"/>
          <w:sz w:val="22"/>
          <w:szCs w:val="22"/>
        </w:rPr>
        <w:t xml:space="preserve"> en </w:t>
      </w:r>
      <w:r w:rsidR="004C3C5A">
        <w:rPr>
          <w:rFonts w:asciiTheme="minorHAnsi" w:hAnsiTheme="minorHAnsi" w:cstheme="minorHAnsi"/>
          <w:sz w:val="22"/>
          <w:szCs w:val="22"/>
        </w:rPr>
        <w:t>Ø</w:t>
      </w:r>
      <w:r w:rsidR="00C27BEE">
        <w:rPr>
          <w:rFonts w:asciiTheme="minorHAnsi" w:hAnsiTheme="minorHAnsi" w:cstheme="minorHAnsi"/>
          <w:sz w:val="22"/>
          <w:szCs w:val="22"/>
        </w:rPr>
        <w:t>300 mm</w:t>
      </w:r>
    </w:p>
    <w:p w14:paraId="22FCBA1B" w14:textId="77777777" w:rsidR="00C27BEE" w:rsidRDefault="007214C2" w:rsidP="00A15857">
      <w:pPr>
        <w:pStyle w:val="Paragraphedeliste"/>
        <w:numPr>
          <w:ilvl w:val="0"/>
          <w:numId w:val="35"/>
        </w:numPr>
        <w:spacing w:before="200"/>
        <w:rPr>
          <w:rFonts w:asciiTheme="minorHAnsi" w:hAnsiTheme="minorHAnsi" w:cstheme="minorHAnsi"/>
          <w:sz w:val="22"/>
          <w:szCs w:val="22"/>
        </w:rPr>
      </w:pPr>
      <w:r>
        <w:rPr>
          <w:rFonts w:asciiTheme="minorHAnsi" w:hAnsiTheme="minorHAnsi" w:cstheme="minorHAnsi"/>
          <w:sz w:val="22"/>
          <w:szCs w:val="22"/>
        </w:rPr>
        <w:t>150</w:t>
      </w:r>
      <w:r w:rsidR="00C27BEE">
        <w:rPr>
          <w:rFonts w:asciiTheme="minorHAnsi" w:hAnsiTheme="minorHAnsi" w:cstheme="minorHAnsi"/>
          <w:sz w:val="22"/>
          <w:szCs w:val="22"/>
        </w:rPr>
        <w:t xml:space="preserve"> m rue des </w:t>
      </w:r>
      <w:proofErr w:type="spellStart"/>
      <w:r w:rsidR="00C27BEE">
        <w:rPr>
          <w:rFonts w:asciiTheme="minorHAnsi" w:hAnsiTheme="minorHAnsi" w:cstheme="minorHAnsi"/>
          <w:sz w:val="22"/>
          <w:szCs w:val="22"/>
        </w:rPr>
        <w:t>Champsaurins</w:t>
      </w:r>
      <w:proofErr w:type="spellEnd"/>
      <w:r w:rsidR="00C27BEE">
        <w:rPr>
          <w:rFonts w:asciiTheme="minorHAnsi" w:hAnsiTheme="minorHAnsi" w:cstheme="minorHAnsi"/>
          <w:sz w:val="22"/>
          <w:szCs w:val="22"/>
        </w:rPr>
        <w:t xml:space="preserve"> et des Cheminots en </w:t>
      </w:r>
      <w:r w:rsidR="004C3C5A">
        <w:rPr>
          <w:rFonts w:asciiTheme="minorHAnsi" w:hAnsiTheme="minorHAnsi" w:cstheme="minorHAnsi"/>
          <w:sz w:val="22"/>
          <w:szCs w:val="22"/>
        </w:rPr>
        <w:t>Ø</w:t>
      </w:r>
      <w:r w:rsidR="00C27BEE">
        <w:rPr>
          <w:rFonts w:asciiTheme="minorHAnsi" w:hAnsiTheme="minorHAnsi" w:cstheme="minorHAnsi"/>
          <w:sz w:val="22"/>
          <w:szCs w:val="22"/>
        </w:rPr>
        <w:t>200 mm</w:t>
      </w:r>
    </w:p>
    <w:p w14:paraId="547C6284" w14:textId="77777777" w:rsidR="00C27BEE" w:rsidRPr="0041125D" w:rsidRDefault="007214C2" w:rsidP="00A15857">
      <w:pPr>
        <w:pStyle w:val="Paragraphedeliste"/>
        <w:numPr>
          <w:ilvl w:val="0"/>
          <w:numId w:val="35"/>
        </w:numPr>
        <w:spacing w:before="200"/>
        <w:rPr>
          <w:rFonts w:asciiTheme="minorHAnsi" w:hAnsiTheme="minorHAnsi" w:cstheme="minorHAnsi"/>
          <w:sz w:val="22"/>
          <w:szCs w:val="22"/>
        </w:rPr>
      </w:pPr>
      <w:r>
        <w:rPr>
          <w:rFonts w:asciiTheme="minorHAnsi" w:hAnsiTheme="minorHAnsi" w:cstheme="minorHAnsi"/>
          <w:sz w:val="22"/>
          <w:szCs w:val="22"/>
        </w:rPr>
        <w:t>170</w:t>
      </w:r>
      <w:r w:rsidR="00C27BEE">
        <w:rPr>
          <w:rFonts w:asciiTheme="minorHAnsi" w:hAnsiTheme="minorHAnsi" w:cstheme="minorHAnsi"/>
          <w:sz w:val="22"/>
          <w:szCs w:val="22"/>
        </w:rPr>
        <w:t xml:space="preserve"> m rues l’Ange Roubaud et des Cheminots en </w:t>
      </w:r>
      <w:r w:rsidR="004C3C5A">
        <w:rPr>
          <w:rFonts w:asciiTheme="minorHAnsi" w:hAnsiTheme="minorHAnsi" w:cstheme="minorHAnsi"/>
          <w:sz w:val="22"/>
          <w:szCs w:val="22"/>
        </w:rPr>
        <w:t>Ø</w:t>
      </w:r>
      <w:r w:rsidR="00C27BEE">
        <w:rPr>
          <w:rFonts w:asciiTheme="minorHAnsi" w:hAnsiTheme="minorHAnsi" w:cstheme="minorHAnsi"/>
          <w:sz w:val="22"/>
          <w:szCs w:val="22"/>
        </w:rPr>
        <w:t>200 mm</w:t>
      </w:r>
    </w:p>
    <w:p w14:paraId="42DC5172" w14:textId="77777777" w:rsidR="002C6730" w:rsidRDefault="004520BC" w:rsidP="00C623E2">
      <w:pPr>
        <w:spacing w:before="200"/>
        <w:rPr>
          <w:rFonts w:asciiTheme="minorHAnsi" w:hAnsiTheme="minorHAnsi" w:cstheme="minorHAnsi"/>
          <w:sz w:val="22"/>
          <w:szCs w:val="22"/>
        </w:rPr>
      </w:pPr>
      <w:r w:rsidRPr="00C623E2">
        <w:rPr>
          <w:rFonts w:asciiTheme="minorHAnsi" w:hAnsiTheme="minorHAnsi" w:cstheme="minorHAnsi"/>
          <w:sz w:val="22"/>
          <w:szCs w:val="22"/>
        </w:rPr>
        <w:t xml:space="preserve"> </w:t>
      </w:r>
      <w:r w:rsidR="00A13F0F" w:rsidRPr="00A13F0F">
        <w:rPr>
          <w:rFonts w:asciiTheme="minorHAnsi" w:hAnsiTheme="minorHAnsi" w:cstheme="minorHAnsi"/>
          <w:noProof/>
          <w:sz w:val="22"/>
          <w:szCs w:val="22"/>
        </w:rPr>
        <w:drawing>
          <wp:inline distT="0" distB="0" distL="0" distR="0" wp14:anchorId="6637C6DC" wp14:editId="04D4CF0D">
            <wp:extent cx="6645910" cy="4683760"/>
            <wp:effectExtent l="0" t="0" r="2540" b="254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83760"/>
                    </a:xfrm>
                    <a:prstGeom prst="rect">
                      <a:avLst/>
                    </a:prstGeom>
                  </pic:spPr>
                </pic:pic>
              </a:graphicData>
            </a:graphic>
          </wp:inline>
        </w:drawing>
      </w:r>
    </w:p>
    <w:p w14:paraId="192D670C" w14:textId="77777777" w:rsidR="00A13F0F" w:rsidRDefault="00A13F0F">
      <w:pPr>
        <w:jc w:val="left"/>
        <w:rPr>
          <w:rFonts w:asciiTheme="minorHAnsi" w:hAnsiTheme="minorHAnsi" w:cstheme="minorHAnsi"/>
          <w:sz w:val="22"/>
          <w:szCs w:val="22"/>
        </w:rPr>
      </w:pPr>
      <w:r>
        <w:rPr>
          <w:rFonts w:asciiTheme="minorHAnsi" w:hAnsiTheme="minorHAnsi" w:cstheme="minorHAnsi"/>
          <w:sz w:val="22"/>
          <w:szCs w:val="22"/>
        </w:rPr>
        <w:br w:type="page"/>
      </w:r>
    </w:p>
    <w:p w14:paraId="7DD6E8A9"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38A8892A"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34A2EE25" w14:textId="77777777" w:rsidR="002C6730"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59142599" w14:textId="77777777" w:rsidR="002C6730" w:rsidRPr="00A15857" w:rsidRDefault="000B2B3B" w:rsidP="00A15857">
      <w:pPr>
        <w:spacing w:before="200"/>
        <w:rPr>
          <w:rFonts w:asciiTheme="minorHAnsi" w:hAnsiTheme="minorHAnsi" w:cstheme="minorHAnsi"/>
          <w:sz w:val="22"/>
          <w:szCs w:val="22"/>
        </w:rPr>
      </w:pPr>
      <w:r w:rsidRPr="00A15857">
        <w:rPr>
          <w:rFonts w:asciiTheme="minorHAnsi" w:hAnsiTheme="minorHAnsi" w:cstheme="minorHAnsi"/>
          <w:sz w:val="22"/>
          <w:szCs w:val="22"/>
        </w:rPr>
        <w:t>Chemisage sur la longueur d</w:t>
      </w:r>
      <w:r w:rsidR="008D6FF8" w:rsidRPr="00A15857">
        <w:rPr>
          <w:rFonts w:asciiTheme="minorHAnsi" w:hAnsiTheme="minorHAnsi" w:cstheme="minorHAnsi"/>
          <w:sz w:val="22"/>
          <w:szCs w:val="22"/>
        </w:rPr>
        <w:t>es</w:t>
      </w:r>
      <w:r w:rsidRPr="00A15857">
        <w:rPr>
          <w:rFonts w:asciiTheme="minorHAnsi" w:hAnsiTheme="minorHAnsi" w:cstheme="minorHAnsi"/>
          <w:sz w:val="22"/>
          <w:szCs w:val="22"/>
        </w:rPr>
        <w:t xml:space="preserve"> tronçon</w:t>
      </w:r>
      <w:r w:rsidR="008D6FF8" w:rsidRPr="00A15857">
        <w:rPr>
          <w:rFonts w:asciiTheme="minorHAnsi" w:hAnsiTheme="minorHAnsi" w:cstheme="minorHAnsi"/>
          <w:sz w:val="22"/>
          <w:szCs w:val="22"/>
        </w:rPr>
        <w:t>s</w:t>
      </w:r>
      <w:r w:rsidRPr="00A15857">
        <w:rPr>
          <w:rFonts w:asciiTheme="minorHAnsi" w:hAnsiTheme="minorHAnsi" w:cstheme="minorHAnsi"/>
          <w:sz w:val="22"/>
          <w:szCs w:val="22"/>
        </w:rPr>
        <w:t xml:space="preserve"> concerné</w:t>
      </w:r>
      <w:r w:rsidR="008D6FF8" w:rsidRPr="00A15857">
        <w:rPr>
          <w:rFonts w:asciiTheme="minorHAnsi" w:hAnsiTheme="minorHAnsi" w:cstheme="minorHAnsi"/>
          <w:sz w:val="22"/>
          <w:szCs w:val="22"/>
        </w:rPr>
        <w:t>s</w:t>
      </w:r>
      <w:r w:rsidR="002C6730" w:rsidRPr="00A15857">
        <w:rPr>
          <w:rFonts w:asciiTheme="minorHAnsi" w:hAnsiTheme="minorHAnsi" w:cstheme="minorHAnsi"/>
          <w:sz w:val="22"/>
          <w:szCs w:val="22"/>
        </w:rPr>
        <w:t>.</w:t>
      </w:r>
    </w:p>
    <w:p w14:paraId="74F34109" w14:textId="77777777" w:rsidR="002C6730" w:rsidRPr="00214064"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3312EA09" w14:textId="77777777" w:rsidR="002C6730"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77A9272B" w14:textId="77777777" w:rsidR="007214C2" w:rsidRDefault="007214C2" w:rsidP="007214C2">
      <w:pPr>
        <w:pStyle w:val="Paragraphedeliste"/>
        <w:spacing w:before="200"/>
        <w:ind w:left="1080"/>
        <w:rPr>
          <w:rFonts w:asciiTheme="minorHAnsi" w:eastAsia="MS Mincho" w:hAnsiTheme="minorHAnsi" w:cstheme="minorBidi"/>
          <w:b/>
          <w:color w:val="005D83"/>
          <w:sz w:val="24"/>
          <w:szCs w:val="22"/>
          <w:lang w:eastAsia="en-US"/>
        </w:rPr>
      </w:pPr>
    </w:p>
    <w:tbl>
      <w:tblPr>
        <w:tblW w:w="10456" w:type="dxa"/>
        <w:tblCellMar>
          <w:left w:w="70" w:type="dxa"/>
          <w:right w:w="70" w:type="dxa"/>
        </w:tblCellMar>
        <w:tblLook w:val="04A0" w:firstRow="1" w:lastRow="0" w:firstColumn="1" w:lastColumn="0" w:noHBand="0" w:noVBand="1"/>
      </w:tblPr>
      <w:tblGrid>
        <w:gridCol w:w="3397"/>
        <w:gridCol w:w="2410"/>
        <w:gridCol w:w="1011"/>
        <w:gridCol w:w="871"/>
        <w:gridCol w:w="859"/>
        <w:gridCol w:w="570"/>
        <w:gridCol w:w="1338"/>
      </w:tblGrid>
      <w:tr w:rsidR="00A15857" w:rsidRPr="006120AE" w14:paraId="4894F782" w14:textId="77777777" w:rsidTr="00A1585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54F9C5D" w14:textId="77777777" w:rsidR="00A15857" w:rsidRPr="006120AE" w:rsidRDefault="00A15857" w:rsidP="00B152F4">
            <w:pPr>
              <w:pStyle w:val="TABEN"/>
            </w:pPr>
            <w:r w:rsidRPr="006120AE">
              <w:t>Intitulé</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A2E9254" w14:textId="77777777" w:rsidR="00A15857" w:rsidRPr="006120AE" w:rsidRDefault="00A15857" w:rsidP="00B152F4">
            <w:pPr>
              <w:pStyle w:val="TABEN"/>
            </w:pPr>
            <w:r w:rsidRPr="006120AE">
              <w:t>Détail</w:t>
            </w:r>
          </w:p>
        </w:tc>
        <w:tc>
          <w:tcPr>
            <w:tcW w:w="101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B05258" w14:textId="77777777" w:rsidR="00A15857" w:rsidRPr="006120AE" w:rsidRDefault="00A15857" w:rsidP="00B152F4">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253CBCB" w14:textId="77777777" w:rsidR="00A15857" w:rsidRPr="006120AE" w:rsidRDefault="00A15857" w:rsidP="00B152F4">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3BDEBB5" w14:textId="77777777" w:rsidR="00A15857" w:rsidRPr="006120AE" w:rsidRDefault="00A15857" w:rsidP="00B152F4">
            <w:pPr>
              <w:pStyle w:val="TABEN"/>
            </w:pPr>
            <w:r w:rsidRPr="006120AE">
              <w:t>PU</w:t>
            </w:r>
          </w:p>
        </w:tc>
        <w:tc>
          <w:tcPr>
            <w:tcW w:w="5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8086B1B" w14:textId="77777777" w:rsidR="00A15857" w:rsidRPr="006120AE" w:rsidRDefault="00A15857" w:rsidP="00B152F4">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601A7F3" w14:textId="77777777" w:rsidR="00A15857" w:rsidRPr="006120AE" w:rsidRDefault="00A15857" w:rsidP="00A15857">
            <w:pPr>
              <w:pStyle w:val="TABEN"/>
            </w:pPr>
            <w:r w:rsidRPr="006120AE">
              <w:t>Total HT</w:t>
            </w:r>
          </w:p>
        </w:tc>
      </w:tr>
      <w:tr w:rsidR="00A15857" w:rsidRPr="00054892" w14:paraId="0615D36F" w14:textId="77777777" w:rsidTr="00A1585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E81517" w14:textId="77777777" w:rsidR="00A15857" w:rsidRDefault="00A15857" w:rsidP="00A15857">
            <w:pPr>
              <w:pStyle w:val="TABG"/>
            </w:pPr>
            <w:r>
              <w:t>Etude et investigations complémentaire - Maîtrise d'œuvre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DC530" w14:textId="77777777" w:rsidR="00A15857" w:rsidRDefault="00A15857" w:rsidP="00A15857">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0B026DE6" w14:textId="77777777" w:rsidR="00A15857" w:rsidRDefault="00A15857" w:rsidP="00A15857">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3ED184" w14:textId="77777777" w:rsidR="00A15857" w:rsidRPr="00A14167" w:rsidRDefault="00A15857" w:rsidP="00A15857">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F8A14D" w14:textId="77777777" w:rsidR="00A15857" w:rsidRPr="00A14167" w:rsidRDefault="00A15857" w:rsidP="00A15857">
            <w:pPr>
              <w:pStyle w:val="TABD"/>
            </w:pPr>
            <w:r w:rsidRPr="00A14167">
              <w:t>10%</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0D3A0" w14:textId="77777777" w:rsidR="00A15857" w:rsidRPr="00A14167" w:rsidRDefault="00A15857" w:rsidP="00A15857">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D373FE" w14:textId="23619B30" w:rsidR="00A15857" w:rsidRPr="00A14167" w:rsidRDefault="00A15857" w:rsidP="00A15857">
            <w:pPr>
              <w:pStyle w:val="TABD"/>
            </w:pPr>
            <w:r w:rsidRPr="007F7A1E">
              <w:t>12 963.50 €</w:t>
            </w:r>
          </w:p>
        </w:tc>
      </w:tr>
      <w:tr w:rsidR="00A15857" w:rsidRPr="00054892" w14:paraId="06776C12" w14:textId="77777777" w:rsidTr="00A1585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CFC0E" w14:textId="77777777" w:rsidR="00A15857" w:rsidRDefault="00A15857" w:rsidP="00A15857">
            <w:pPr>
              <w:pStyle w:val="TABG"/>
            </w:pPr>
            <w:r>
              <w:t>Installation de chantier</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3E5771" w14:textId="77777777" w:rsidR="00A15857" w:rsidRDefault="00A15857" w:rsidP="00A15857">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12AD3FED" w14:textId="77777777" w:rsidR="00A15857" w:rsidRDefault="00A15857" w:rsidP="00A15857">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7A3194" w14:textId="77777777" w:rsidR="00A15857" w:rsidRPr="00A14167" w:rsidRDefault="00A15857" w:rsidP="00A15857">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CC35F" w14:textId="77777777" w:rsidR="00A15857" w:rsidRPr="00A14167" w:rsidRDefault="00A15857" w:rsidP="00A15857">
            <w:pPr>
              <w:pStyle w:val="TABD"/>
            </w:pPr>
            <w:r w:rsidRPr="00A14167">
              <w:t>5%</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6FEDB9" w14:textId="77777777" w:rsidR="00A15857" w:rsidRPr="00A14167" w:rsidRDefault="00A15857" w:rsidP="00A15857">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FFC6B9" w14:textId="728B5614" w:rsidR="00A15857" w:rsidRPr="00A14167" w:rsidRDefault="00A15857" w:rsidP="00A15857">
            <w:pPr>
              <w:pStyle w:val="TABD"/>
            </w:pPr>
            <w:r w:rsidRPr="007F7A1E">
              <w:t>6 481.75 €</w:t>
            </w:r>
          </w:p>
        </w:tc>
      </w:tr>
      <w:tr w:rsidR="00A15857" w:rsidRPr="00054892" w14:paraId="7FA5B593" w14:textId="77777777" w:rsidTr="00A1585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799F3E" w14:textId="77777777" w:rsidR="00A15857" w:rsidRDefault="00A15857" w:rsidP="00A15857">
            <w:pPr>
              <w:pStyle w:val="TABG"/>
            </w:pPr>
            <w:r>
              <w:t>Amenée et repli du matériel</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EE9EA" w14:textId="77777777" w:rsidR="00A15857" w:rsidRDefault="00A15857" w:rsidP="00A15857">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24C06810" w14:textId="77777777" w:rsidR="00A15857" w:rsidRDefault="00A15857" w:rsidP="00A15857">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4EE2E" w14:textId="77777777" w:rsidR="00A15857" w:rsidRPr="00A14167" w:rsidRDefault="00A15857" w:rsidP="00A15857">
            <w:pPr>
              <w:pStyle w:val="TABD"/>
            </w:pPr>
            <w:r w:rsidRPr="00A14167">
              <w:t>1</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120F50" w14:textId="77777777" w:rsidR="00A15857" w:rsidRPr="00A14167" w:rsidRDefault="00A15857" w:rsidP="00A15857">
            <w:pPr>
              <w:pStyle w:val="TABD"/>
            </w:pPr>
            <w:r w:rsidRPr="00A14167">
              <w:t>1 800 €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E2372B" w14:textId="77777777" w:rsidR="00A15857" w:rsidRPr="00A14167" w:rsidRDefault="00A15857" w:rsidP="00A15857">
            <w:pPr>
              <w:pStyle w:val="TABD"/>
            </w:pPr>
            <w:r w:rsidRPr="00A14167">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B54ED" w14:textId="66722EB4" w:rsidR="00A15857" w:rsidRPr="00A14167" w:rsidRDefault="00A15857" w:rsidP="00A15857">
            <w:pPr>
              <w:pStyle w:val="TABD"/>
            </w:pPr>
            <w:r w:rsidRPr="007F7A1E">
              <w:t>1 800.00 €</w:t>
            </w:r>
          </w:p>
        </w:tc>
      </w:tr>
      <w:tr w:rsidR="00A15857" w:rsidRPr="00054892" w14:paraId="67C9544D" w14:textId="77777777" w:rsidTr="00A1585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33D26C" w14:textId="77777777" w:rsidR="00A15857" w:rsidRDefault="00A15857" w:rsidP="00A15857">
            <w:pPr>
              <w:pStyle w:val="TABG"/>
            </w:pPr>
            <w:r>
              <w:t>Réalisation de tests d'étanchéité - chemisage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C4330" w14:textId="77777777" w:rsidR="00A15857" w:rsidRDefault="00A15857" w:rsidP="00A15857">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454A6CFE" w14:textId="77777777" w:rsidR="00A15857" w:rsidRDefault="00A15857" w:rsidP="00A15857">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441CF8" w14:textId="2C14FB41" w:rsidR="00A15857" w:rsidRPr="00A14167" w:rsidRDefault="00A15857" w:rsidP="00A15857">
            <w:pPr>
              <w:pStyle w:val="TABD"/>
            </w:pPr>
            <w:r>
              <w:t>1090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1847FB" w14:textId="77777777" w:rsidR="00A15857" w:rsidRPr="00A14167" w:rsidRDefault="00A15857" w:rsidP="00A15857">
            <w:pPr>
              <w:pStyle w:val="TABD"/>
            </w:pPr>
            <w:r w:rsidRPr="00A14167">
              <w:t>1.5 €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8E6BFB" w14:textId="77777777" w:rsidR="00A15857" w:rsidRPr="00A14167" w:rsidRDefault="00A15857" w:rsidP="00A15857">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D16980" w14:textId="4576AFE5" w:rsidR="00A15857" w:rsidRPr="00A14167" w:rsidRDefault="00A15857" w:rsidP="00A15857">
            <w:pPr>
              <w:pStyle w:val="TABD"/>
            </w:pPr>
            <w:r w:rsidRPr="007F7A1E">
              <w:t>1 635.00 €</w:t>
            </w:r>
          </w:p>
        </w:tc>
      </w:tr>
      <w:tr w:rsidR="00A15857" w:rsidRPr="00054892" w14:paraId="3AC37703" w14:textId="77777777" w:rsidTr="00A1585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3F107" w14:textId="77777777" w:rsidR="00A15857" w:rsidRDefault="00A15857" w:rsidP="00A15857">
            <w:pPr>
              <w:pStyle w:val="TABG"/>
            </w:pPr>
            <w:r>
              <w:t>Chemisage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27853" w14:textId="77777777" w:rsidR="00A15857" w:rsidRDefault="00A15857" w:rsidP="00A15857">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2E3EFFBD" w14:textId="77777777" w:rsidR="00A15857" w:rsidRDefault="00A15857" w:rsidP="00A15857">
            <w:pPr>
              <w:pStyle w:val="TABD"/>
            </w:pPr>
            <w:r>
              <w:t>200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E5CB9A" w14:textId="5EED1942" w:rsidR="00A15857" w:rsidRPr="00A14167" w:rsidRDefault="00A15857" w:rsidP="00A15857">
            <w:pPr>
              <w:pStyle w:val="TABD"/>
            </w:pPr>
            <w:r>
              <w:t>670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0B9E6" w14:textId="77777777" w:rsidR="00A15857" w:rsidRPr="00A14167" w:rsidRDefault="00A15857" w:rsidP="00A15857">
            <w:pPr>
              <w:pStyle w:val="TABD"/>
            </w:pPr>
            <w:r w:rsidRPr="00A14167">
              <w:t>110 €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87610" w14:textId="77777777" w:rsidR="00A15857" w:rsidRPr="00A14167" w:rsidRDefault="00A15857" w:rsidP="00A15857">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5FE8F" w14:textId="7546AB5F" w:rsidR="00A15857" w:rsidRPr="00A14167" w:rsidRDefault="00A15857" w:rsidP="00A15857">
            <w:pPr>
              <w:pStyle w:val="TABD"/>
            </w:pPr>
            <w:r w:rsidRPr="007F7A1E">
              <w:t>73 700.00 €</w:t>
            </w:r>
          </w:p>
        </w:tc>
      </w:tr>
      <w:tr w:rsidR="00A15857" w:rsidRPr="00054892" w14:paraId="6C420A97" w14:textId="77777777" w:rsidTr="00A1585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B9775E" w14:textId="77777777" w:rsidR="00A15857" w:rsidRDefault="00A15857" w:rsidP="00A15857">
            <w:pPr>
              <w:pStyle w:val="TABG"/>
            </w:pPr>
            <w:r>
              <w:t>Chemisage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2543B7" w14:textId="77777777" w:rsidR="00A15857" w:rsidRDefault="00A15857" w:rsidP="00A15857">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2DA392FB" w14:textId="76A4CEFB" w:rsidR="00A15857" w:rsidRDefault="00A15857" w:rsidP="00A15857">
            <w:pPr>
              <w:pStyle w:val="TABD"/>
            </w:pPr>
            <w:r>
              <w:t>250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A764E" w14:textId="0F0037BF" w:rsidR="00A15857" w:rsidRPr="00A14167" w:rsidRDefault="00A15857" w:rsidP="00A15857">
            <w:pPr>
              <w:pStyle w:val="TABD"/>
            </w:pPr>
            <w:r>
              <w:t>30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98757" w14:textId="77777777" w:rsidR="00A15857" w:rsidRPr="00A14167" w:rsidRDefault="00A15857" w:rsidP="00A15857">
            <w:pPr>
              <w:pStyle w:val="TABD"/>
            </w:pPr>
            <w:r w:rsidRPr="00A14167">
              <w:t>125 €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BA224B" w14:textId="77777777" w:rsidR="00A15857" w:rsidRPr="00A14167" w:rsidRDefault="00A15857" w:rsidP="00A15857">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C283AB" w14:textId="33294AC8" w:rsidR="00A15857" w:rsidRPr="00A14167" w:rsidRDefault="00A15857" w:rsidP="00A15857">
            <w:pPr>
              <w:pStyle w:val="TABD"/>
            </w:pPr>
            <w:r w:rsidRPr="007F7A1E">
              <w:t>3 750.00 €</w:t>
            </w:r>
          </w:p>
        </w:tc>
      </w:tr>
      <w:tr w:rsidR="00A15857" w:rsidRPr="00054892" w14:paraId="757F1D02" w14:textId="77777777" w:rsidTr="00A1585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57744D" w14:textId="61210608" w:rsidR="00A15857" w:rsidRDefault="00A15857" w:rsidP="00A15857">
            <w:pPr>
              <w:pStyle w:val="TABG"/>
            </w:pPr>
            <w:r>
              <w:t>Chemisage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159048" w14:textId="77777777" w:rsidR="00A15857" w:rsidRDefault="00A15857" w:rsidP="00A15857">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544CD99F" w14:textId="4AF1399F" w:rsidR="00A15857" w:rsidRDefault="00A15857" w:rsidP="00A15857">
            <w:pPr>
              <w:pStyle w:val="TABD"/>
            </w:pPr>
            <w:r>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57CD5" w14:textId="7CEEAFAF" w:rsidR="00A15857" w:rsidRPr="00A14167" w:rsidRDefault="00A15857" w:rsidP="00A15857">
            <w:pPr>
              <w:pStyle w:val="TABD"/>
            </w:pPr>
            <w:r>
              <w:t>390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D2C993" w14:textId="5EFB7B7A" w:rsidR="00A15857" w:rsidRPr="00A14167" w:rsidRDefault="00A15857" w:rsidP="00A15857">
            <w:pPr>
              <w:pStyle w:val="TABD"/>
            </w:pPr>
            <w:r w:rsidRPr="00A14167">
              <w:t>125 €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8BF036" w14:textId="70BCE649" w:rsidR="00A15857" w:rsidRPr="00A14167" w:rsidRDefault="00A15857" w:rsidP="00A15857">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AF8FF" w14:textId="5226AA74" w:rsidR="00A15857" w:rsidRPr="00A14167" w:rsidRDefault="00A15857" w:rsidP="00A15857">
            <w:pPr>
              <w:pStyle w:val="TABD"/>
            </w:pPr>
            <w:r w:rsidRPr="007F7A1E">
              <w:t>48 750.00 €</w:t>
            </w:r>
          </w:p>
        </w:tc>
      </w:tr>
      <w:tr w:rsidR="00A15857" w:rsidRPr="00A14167" w14:paraId="473C2CB8" w14:textId="77777777" w:rsidTr="00A15857">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3C9D2A08" w14:textId="77777777" w:rsidR="00A15857" w:rsidRPr="00A14167" w:rsidRDefault="00A15857" w:rsidP="00A15857">
            <w:pPr>
              <w:pStyle w:val="TABEN"/>
            </w:pPr>
            <w:r w:rsidRPr="00A14167">
              <w:t>SOUS TOTAL HT</w:t>
            </w:r>
          </w:p>
        </w:tc>
        <w:tc>
          <w:tcPr>
            <w:tcW w:w="2410" w:type="dxa"/>
            <w:tcBorders>
              <w:top w:val="nil"/>
              <w:left w:val="nil"/>
              <w:bottom w:val="single" w:sz="4" w:space="0" w:color="auto"/>
              <w:right w:val="nil"/>
            </w:tcBorders>
            <w:shd w:val="clear" w:color="auto" w:fill="auto"/>
            <w:noWrap/>
            <w:vAlign w:val="center"/>
            <w:hideMark/>
          </w:tcPr>
          <w:p w14:paraId="74625363" w14:textId="77777777" w:rsidR="00A15857" w:rsidRPr="00A14167" w:rsidRDefault="00A15857" w:rsidP="00A15857">
            <w:pPr>
              <w:pStyle w:val="TABEN"/>
            </w:pPr>
            <w:r w:rsidRPr="00A14167">
              <w:t> </w:t>
            </w:r>
          </w:p>
        </w:tc>
        <w:tc>
          <w:tcPr>
            <w:tcW w:w="1011" w:type="dxa"/>
            <w:tcBorders>
              <w:top w:val="nil"/>
              <w:left w:val="nil"/>
              <w:bottom w:val="nil"/>
              <w:right w:val="nil"/>
            </w:tcBorders>
            <w:vAlign w:val="center"/>
          </w:tcPr>
          <w:p w14:paraId="7B25FF09" w14:textId="77777777" w:rsidR="00A15857" w:rsidRPr="00A14167" w:rsidRDefault="00A15857" w:rsidP="00A15857">
            <w:pPr>
              <w:pStyle w:val="TABEN"/>
            </w:pPr>
          </w:p>
        </w:tc>
        <w:tc>
          <w:tcPr>
            <w:tcW w:w="871" w:type="dxa"/>
            <w:tcBorders>
              <w:top w:val="nil"/>
              <w:left w:val="nil"/>
              <w:bottom w:val="nil"/>
              <w:right w:val="nil"/>
            </w:tcBorders>
            <w:shd w:val="clear" w:color="auto" w:fill="auto"/>
            <w:noWrap/>
            <w:vAlign w:val="center"/>
            <w:hideMark/>
          </w:tcPr>
          <w:p w14:paraId="7BB6090E" w14:textId="77777777" w:rsidR="00A15857" w:rsidRPr="00A14167" w:rsidRDefault="00A15857" w:rsidP="00A15857">
            <w:pPr>
              <w:pStyle w:val="TABEN"/>
            </w:pPr>
          </w:p>
        </w:tc>
        <w:tc>
          <w:tcPr>
            <w:tcW w:w="859" w:type="dxa"/>
            <w:tcBorders>
              <w:top w:val="nil"/>
              <w:left w:val="nil"/>
              <w:bottom w:val="single" w:sz="4" w:space="0" w:color="auto"/>
              <w:right w:val="nil"/>
            </w:tcBorders>
            <w:shd w:val="clear" w:color="auto" w:fill="auto"/>
            <w:noWrap/>
            <w:vAlign w:val="center"/>
            <w:hideMark/>
          </w:tcPr>
          <w:p w14:paraId="118669FB" w14:textId="77777777" w:rsidR="00A15857" w:rsidRPr="00A14167" w:rsidRDefault="00A15857" w:rsidP="00A15857">
            <w:pPr>
              <w:pStyle w:val="TABEN"/>
            </w:pPr>
            <w:r w:rsidRPr="00A14167">
              <w:t> </w:t>
            </w:r>
          </w:p>
        </w:tc>
        <w:tc>
          <w:tcPr>
            <w:tcW w:w="570" w:type="dxa"/>
            <w:tcBorders>
              <w:top w:val="nil"/>
              <w:left w:val="nil"/>
              <w:bottom w:val="single" w:sz="4" w:space="0" w:color="auto"/>
              <w:right w:val="single" w:sz="4" w:space="0" w:color="auto"/>
            </w:tcBorders>
            <w:shd w:val="clear" w:color="auto" w:fill="auto"/>
            <w:noWrap/>
            <w:vAlign w:val="center"/>
            <w:hideMark/>
          </w:tcPr>
          <w:p w14:paraId="6C9C7A74" w14:textId="77777777" w:rsidR="00A15857" w:rsidRPr="00A14167" w:rsidRDefault="00A15857" w:rsidP="00A15857">
            <w:pPr>
              <w:pStyle w:val="TABEN"/>
            </w:pPr>
            <w:r w:rsidRPr="00A14167">
              <w:t> </w:t>
            </w:r>
          </w:p>
        </w:tc>
        <w:tc>
          <w:tcPr>
            <w:tcW w:w="1338" w:type="dxa"/>
            <w:tcBorders>
              <w:top w:val="nil"/>
              <w:left w:val="nil"/>
              <w:bottom w:val="single" w:sz="4" w:space="0" w:color="auto"/>
              <w:right w:val="single" w:sz="4" w:space="0" w:color="auto"/>
            </w:tcBorders>
            <w:shd w:val="clear" w:color="auto" w:fill="auto"/>
            <w:noWrap/>
            <w:vAlign w:val="center"/>
          </w:tcPr>
          <w:p w14:paraId="4A129DCA" w14:textId="30660F24" w:rsidR="00A15857" w:rsidRPr="00A14167" w:rsidRDefault="00A15857" w:rsidP="00A15857">
            <w:pPr>
              <w:pStyle w:val="TABEN"/>
              <w:jc w:val="right"/>
            </w:pPr>
            <w:r w:rsidRPr="007F7A1E">
              <w:t>149 080.25 €</w:t>
            </w:r>
          </w:p>
        </w:tc>
      </w:tr>
      <w:tr w:rsidR="00A15857" w:rsidRPr="00054892" w14:paraId="15670425" w14:textId="77777777" w:rsidTr="00A15857">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6A8C5C9E" w14:textId="77777777" w:rsidR="00A15857" w:rsidRPr="00054892" w:rsidRDefault="00A15857" w:rsidP="00A15857">
            <w:pPr>
              <w:pStyle w:val="TABG"/>
            </w:pPr>
            <w:r w:rsidRPr="00054892">
              <w:t>Incertitude Métrés</w:t>
            </w:r>
          </w:p>
        </w:tc>
        <w:tc>
          <w:tcPr>
            <w:tcW w:w="2410" w:type="dxa"/>
            <w:tcBorders>
              <w:top w:val="nil"/>
              <w:left w:val="nil"/>
              <w:bottom w:val="single" w:sz="4" w:space="0" w:color="auto"/>
              <w:right w:val="nil"/>
            </w:tcBorders>
            <w:shd w:val="clear" w:color="auto" w:fill="auto"/>
            <w:noWrap/>
            <w:vAlign w:val="center"/>
            <w:hideMark/>
          </w:tcPr>
          <w:p w14:paraId="25CA0812" w14:textId="77777777" w:rsidR="00A15857" w:rsidRPr="00054892" w:rsidRDefault="00A15857" w:rsidP="00A15857">
            <w:pPr>
              <w:pStyle w:val="TABG"/>
            </w:pPr>
            <w:r w:rsidRPr="00054892">
              <w:t> </w:t>
            </w:r>
          </w:p>
        </w:tc>
        <w:tc>
          <w:tcPr>
            <w:tcW w:w="1011" w:type="dxa"/>
            <w:tcBorders>
              <w:top w:val="single" w:sz="4" w:space="0" w:color="auto"/>
              <w:left w:val="nil"/>
              <w:bottom w:val="single" w:sz="4" w:space="0" w:color="auto"/>
              <w:right w:val="nil"/>
            </w:tcBorders>
            <w:vAlign w:val="center"/>
          </w:tcPr>
          <w:p w14:paraId="52A458E1" w14:textId="77777777" w:rsidR="00A15857" w:rsidRPr="00054892" w:rsidRDefault="00A15857" w:rsidP="00A15857">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05F28E60" w14:textId="77777777" w:rsidR="00A15857" w:rsidRPr="00054892" w:rsidRDefault="00A15857" w:rsidP="00A15857">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454CBC29" w14:textId="77777777" w:rsidR="00A15857" w:rsidRPr="00054892" w:rsidRDefault="00A15857" w:rsidP="00A15857">
            <w:pPr>
              <w:pStyle w:val="TABC"/>
            </w:pPr>
            <w:r w:rsidRPr="00054892">
              <w:t>10%</w:t>
            </w:r>
          </w:p>
        </w:tc>
        <w:tc>
          <w:tcPr>
            <w:tcW w:w="570" w:type="dxa"/>
            <w:tcBorders>
              <w:top w:val="nil"/>
              <w:left w:val="nil"/>
              <w:bottom w:val="single" w:sz="4" w:space="0" w:color="auto"/>
              <w:right w:val="single" w:sz="4" w:space="0" w:color="auto"/>
            </w:tcBorders>
            <w:shd w:val="clear" w:color="auto" w:fill="auto"/>
            <w:noWrap/>
            <w:vAlign w:val="center"/>
            <w:hideMark/>
          </w:tcPr>
          <w:p w14:paraId="2BDB4F15" w14:textId="77777777" w:rsidR="00A15857" w:rsidRPr="00054892" w:rsidRDefault="00A15857" w:rsidP="00A15857">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17759878" w14:textId="565F9A3D" w:rsidR="00A15857" w:rsidRDefault="00A15857" w:rsidP="00A15857">
            <w:pPr>
              <w:pStyle w:val="TABD"/>
            </w:pPr>
            <w:r w:rsidRPr="007F7A1E">
              <w:t>14 908.03 €</w:t>
            </w:r>
          </w:p>
        </w:tc>
      </w:tr>
      <w:tr w:rsidR="00A15857" w:rsidRPr="00054892" w14:paraId="2A13E082" w14:textId="77777777" w:rsidTr="00A15857">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2C16BD09" w14:textId="77777777" w:rsidR="00A15857" w:rsidRPr="00054892" w:rsidRDefault="00A15857" w:rsidP="00A15857">
            <w:pPr>
              <w:pStyle w:val="TABG"/>
            </w:pPr>
            <w:r w:rsidRPr="00054892">
              <w:t>Divers et imprévus</w:t>
            </w:r>
          </w:p>
        </w:tc>
        <w:tc>
          <w:tcPr>
            <w:tcW w:w="2410" w:type="dxa"/>
            <w:tcBorders>
              <w:top w:val="nil"/>
              <w:left w:val="nil"/>
              <w:bottom w:val="single" w:sz="4" w:space="0" w:color="auto"/>
              <w:right w:val="nil"/>
            </w:tcBorders>
            <w:shd w:val="clear" w:color="auto" w:fill="auto"/>
            <w:noWrap/>
            <w:vAlign w:val="center"/>
            <w:hideMark/>
          </w:tcPr>
          <w:p w14:paraId="7F5EC195" w14:textId="77777777" w:rsidR="00A15857" w:rsidRPr="00054892" w:rsidRDefault="00A15857" w:rsidP="00A15857">
            <w:pPr>
              <w:pStyle w:val="TABG"/>
            </w:pPr>
            <w:r w:rsidRPr="00054892">
              <w:t> </w:t>
            </w:r>
          </w:p>
        </w:tc>
        <w:tc>
          <w:tcPr>
            <w:tcW w:w="1011" w:type="dxa"/>
            <w:tcBorders>
              <w:top w:val="nil"/>
              <w:left w:val="nil"/>
              <w:bottom w:val="single" w:sz="4" w:space="0" w:color="auto"/>
              <w:right w:val="nil"/>
            </w:tcBorders>
            <w:vAlign w:val="center"/>
          </w:tcPr>
          <w:p w14:paraId="71355D9F" w14:textId="77777777" w:rsidR="00A15857" w:rsidRPr="00054892" w:rsidRDefault="00A15857" w:rsidP="00A15857">
            <w:pPr>
              <w:pStyle w:val="TABG"/>
            </w:pPr>
          </w:p>
        </w:tc>
        <w:tc>
          <w:tcPr>
            <w:tcW w:w="871" w:type="dxa"/>
            <w:tcBorders>
              <w:top w:val="nil"/>
              <w:left w:val="nil"/>
              <w:bottom w:val="single" w:sz="4" w:space="0" w:color="auto"/>
              <w:right w:val="nil"/>
            </w:tcBorders>
            <w:shd w:val="clear" w:color="auto" w:fill="auto"/>
            <w:noWrap/>
            <w:vAlign w:val="center"/>
            <w:hideMark/>
          </w:tcPr>
          <w:p w14:paraId="27559D91" w14:textId="77777777" w:rsidR="00A15857" w:rsidRPr="00054892" w:rsidRDefault="00A15857" w:rsidP="00A15857">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1A8A8072" w14:textId="77777777" w:rsidR="00A15857" w:rsidRPr="00054892" w:rsidRDefault="00A15857" w:rsidP="00A15857">
            <w:pPr>
              <w:pStyle w:val="TABC"/>
            </w:pPr>
            <w:r w:rsidRPr="00054892">
              <w:t>15%</w:t>
            </w:r>
          </w:p>
        </w:tc>
        <w:tc>
          <w:tcPr>
            <w:tcW w:w="570" w:type="dxa"/>
            <w:tcBorders>
              <w:top w:val="nil"/>
              <w:left w:val="nil"/>
              <w:bottom w:val="single" w:sz="4" w:space="0" w:color="auto"/>
              <w:right w:val="single" w:sz="4" w:space="0" w:color="auto"/>
            </w:tcBorders>
            <w:shd w:val="clear" w:color="auto" w:fill="auto"/>
            <w:noWrap/>
            <w:vAlign w:val="center"/>
            <w:hideMark/>
          </w:tcPr>
          <w:p w14:paraId="4E6E54CE" w14:textId="77777777" w:rsidR="00A15857" w:rsidRPr="00054892" w:rsidRDefault="00A15857" w:rsidP="00A15857">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79B82FEF" w14:textId="2CACFEE9" w:rsidR="00A15857" w:rsidRDefault="00A15857" w:rsidP="00A15857">
            <w:pPr>
              <w:pStyle w:val="TABD"/>
            </w:pPr>
            <w:r w:rsidRPr="007F7A1E">
              <w:t>22 362.04 €</w:t>
            </w:r>
          </w:p>
        </w:tc>
      </w:tr>
      <w:tr w:rsidR="00A15857" w:rsidRPr="009B1383" w14:paraId="419A4E38" w14:textId="77777777" w:rsidTr="00A15857">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5798984B" w14:textId="0B85797E" w:rsidR="00A15857" w:rsidRPr="009B1383" w:rsidRDefault="00A15857" w:rsidP="00A15857">
            <w:pPr>
              <w:pStyle w:val="TABEN"/>
            </w:pPr>
            <w:r w:rsidRPr="00A15857">
              <w:t>TOTAL HER P1_REH1</w:t>
            </w:r>
          </w:p>
        </w:tc>
        <w:tc>
          <w:tcPr>
            <w:tcW w:w="2410" w:type="dxa"/>
            <w:tcBorders>
              <w:top w:val="single" w:sz="4" w:space="0" w:color="auto"/>
              <w:left w:val="nil"/>
              <w:bottom w:val="single" w:sz="4" w:space="0" w:color="auto"/>
            </w:tcBorders>
            <w:shd w:val="clear" w:color="auto" w:fill="auto"/>
            <w:noWrap/>
            <w:vAlign w:val="center"/>
            <w:hideMark/>
          </w:tcPr>
          <w:p w14:paraId="14175083" w14:textId="77777777" w:rsidR="00A15857" w:rsidRPr="009B1383" w:rsidRDefault="00A15857" w:rsidP="00A15857">
            <w:pPr>
              <w:pStyle w:val="TABEN"/>
            </w:pPr>
            <w:r w:rsidRPr="009B1383">
              <w:t> </w:t>
            </w:r>
          </w:p>
        </w:tc>
        <w:tc>
          <w:tcPr>
            <w:tcW w:w="1011" w:type="dxa"/>
            <w:tcBorders>
              <w:top w:val="single" w:sz="4" w:space="0" w:color="auto"/>
              <w:bottom w:val="single" w:sz="4" w:space="0" w:color="auto"/>
            </w:tcBorders>
            <w:vAlign w:val="center"/>
          </w:tcPr>
          <w:p w14:paraId="5D786E35" w14:textId="77777777" w:rsidR="00A15857" w:rsidRPr="009B1383" w:rsidRDefault="00A15857" w:rsidP="00A15857">
            <w:pPr>
              <w:pStyle w:val="TABEN"/>
            </w:pPr>
          </w:p>
        </w:tc>
        <w:tc>
          <w:tcPr>
            <w:tcW w:w="871" w:type="dxa"/>
            <w:tcBorders>
              <w:top w:val="single" w:sz="4" w:space="0" w:color="auto"/>
              <w:bottom w:val="single" w:sz="4" w:space="0" w:color="auto"/>
            </w:tcBorders>
            <w:shd w:val="clear" w:color="auto" w:fill="auto"/>
            <w:noWrap/>
            <w:vAlign w:val="center"/>
            <w:hideMark/>
          </w:tcPr>
          <w:p w14:paraId="7028BF11" w14:textId="77777777" w:rsidR="00A15857" w:rsidRPr="009B1383" w:rsidRDefault="00A15857" w:rsidP="00A15857">
            <w:pPr>
              <w:pStyle w:val="TABEN"/>
            </w:pPr>
            <w:r w:rsidRPr="009B1383">
              <w:t> </w:t>
            </w:r>
          </w:p>
        </w:tc>
        <w:tc>
          <w:tcPr>
            <w:tcW w:w="859" w:type="dxa"/>
            <w:tcBorders>
              <w:top w:val="single" w:sz="4" w:space="0" w:color="auto"/>
              <w:bottom w:val="single" w:sz="4" w:space="0" w:color="auto"/>
            </w:tcBorders>
            <w:shd w:val="clear" w:color="auto" w:fill="auto"/>
            <w:noWrap/>
            <w:vAlign w:val="center"/>
            <w:hideMark/>
          </w:tcPr>
          <w:p w14:paraId="6636EAE1" w14:textId="77777777" w:rsidR="00A15857" w:rsidRPr="009B1383" w:rsidRDefault="00A15857" w:rsidP="00A15857">
            <w:pPr>
              <w:pStyle w:val="TABEN"/>
            </w:pPr>
            <w:r w:rsidRPr="009B1383">
              <w:t> </w:t>
            </w:r>
          </w:p>
        </w:tc>
        <w:tc>
          <w:tcPr>
            <w:tcW w:w="570" w:type="dxa"/>
            <w:tcBorders>
              <w:top w:val="single" w:sz="4" w:space="0" w:color="auto"/>
              <w:bottom w:val="single" w:sz="4" w:space="0" w:color="auto"/>
              <w:right w:val="single" w:sz="4" w:space="0" w:color="auto"/>
            </w:tcBorders>
            <w:shd w:val="clear" w:color="auto" w:fill="auto"/>
            <w:noWrap/>
            <w:vAlign w:val="center"/>
            <w:hideMark/>
          </w:tcPr>
          <w:p w14:paraId="63DDB5BE" w14:textId="77777777" w:rsidR="00A15857" w:rsidRPr="009B1383" w:rsidRDefault="00A15857" w:rsidP="00A15857">
            <w:pPr>
              <w:pStyle w:val="TABEN"/>
            </w:pPr>
            <w:r w:rsidRPr="009B1383">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4B922B77" w14:textId="03BC07F1" w:rsidR="00A15857" w:rsidRPr="009B1383" w:rsidRDefault="00A15857" w:rsidP="00A15857">
            <w:pPr>
              <w:pStyle w:val="TABEN"/>
              <w:jc w:val="right"/>
            </w:pPr>
            <w:r w:rsidRPr="007F7A1E">
              <w:t>186 350.31 €</w:t>
            </w:r>
          </w:p>
        </w:tc>
      </w:tr>
    </w:tbl>
    <w:p w14:paraId="43496A29" w14:textId="77777777" w:rsidR="00E172CE" w:rsidRPr="00E774AB" w:rsidRDefault="00E172CE" w:rsidP="002C6730">
      <w:pPr>
        <w:spacing w:before="200"/>
        <w:rPr>
          <w:b/>
          <w:highlight w:val="yellow"/>
          <w:u w:val="single"/>
        </w:rPr>
      </w:pPr>
    </w:p>
    <w:p w14:paraId="727A6EBF" w14:textId="77777777" w:rsidR="004520BC" w:rsidRDefault="004520BC">
      <w:pPr>
        <w:jc w:val="left"/>
        <w:rPr>
          <w:b/>
          <w:i/>
          <w:smallCaps/>
          <w:color w:val="000000"/>
          <w:sz w:val="22"/>
          <w:szCs w:val="22"/>
        </w:rPr>
      </w:pPr>
    </w:p>
    <w:p w14:paraId="5DF79D01" w14:textId="77777777" w:rsidR="00F3716D" w:rsidRPr="00ED051B" w:rsidRDefault="00F3716D" w:rsidP="002C6730">
      <w:pPr>
        <w:spacing w:before="200"/>
        <w:rPr>
          <w:b/>
          <w:i/>
          <w:smallCaps/>
          <w:color w:val="000000"/>
          <w:sz w:val="22"/>
          <w:szCs w:val="22"/>
        </w:rPr>
      </w:pPr>
    </w:p>
    <w:p w14:paraId="7F4F26DF" w14:textId="77777777" w:rsidR="002C6730" w:rsidRPr="00291A7D" w:rsidRDefault="00C623E2"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1A932E5A" w14:textId="77777777" w:rsidR="004520BC" w:rsidRDefault="004520BC" w:rsidP="00CD3908">
      <w:pPr>
        <w:pStyle w:val="Corpsdetexte"/>
        <w:rPr>
          <w:rFonts w:asciiTheme="minorHAnsi" w:hAnsiTheme="minorHAnsi" w:cstheme="minorHAnsi"/>
          <w:sz w:val="22"/>
          <w:szCs w:val="22"/>
        </w:rPr>
      </w:pPr>
      <w:r>
        <w:rPr>
          <w:rFonts w:asciiTheme="minorHAnsi" w:hAnsiTheme="minorHAnsi" w:cstheme="minorHAnsi"/>
          <w:sz w:val="22"/>
          <w:szCs w:val="22"/>
        </w:rPr>
        <w:t>Les conditions d’accès pour la réalisation des travaux seront définies en phase opérationnelle.</w:t>
      </w:r>
    </w:p>
    <w:p w14:paraId="1B65F78F" w14:textId="199E72AD" w:rsidR="004520BC" w:rsidRPr="00291A7D" w:rsidRDefault="004520BC" w:rsidP="00CD3908">
      <w:pPr>
        <w:pStyle w:val="Corpsdetexte"/>
        <w:rPr>
          <w:rFonts w:asciiTheme="minorHAnsi" w:hAnsiTheme="minorHAnsi" w:cstheme="minorHAnsi"/>
          <w:sz w:val="22"/>
          <w:szCs w:val="22"/>
        </w:rPr>
      </w:pPr>
      <w:r>
        <w:rPr>
          <w:rFonts w:asciiTheme="minorHAnsi" w:hAnsiTheme="minorHAnsi" w:cstheme="minorHAnsi"/>
          <w:sz w:val="22"/>
          <w:szCs w:val="22"/>
        </w:rPr>
        <w:t>Par ailleurs</w:t>
      </w:r>
      <w:r w:rsidR="0009001A">
        <w:rPr>
          <w:rFonts w:asciiTheme="minorHAnsi" w:hAnsiTheme="minorHAnsi" w:cstheme="minorHAnsi"/>
          <w:sz w:val="22"/>
          <w:szCs w:val="22"/>
        </w:rPr>
        <w:t>,</w:t>
      </w:r>
      <w:r>
        <w:rPr>
          <w:rFonts w:asciiTheme="minorHAnsi" w:hAnsiTheme="minorHAnsi" w:cstheme="minorHAnsi"/>
          <w:sz w:val="22"/>
          <w:szCs w:val="22"/>
        </w:rPr>
        <w:t xml:space="preserve"> les investigations complémentaires permettront de détailler les opérations à réaliser au droit des ouvrages ponctuels : regards et branchements</w:t>
      </w:r>
      <w:r w:rsidR="0009001A">
        <w:rPr>
          <w:rFonts w:asciiTheme="minorHAnsi" w:hAnsiTheme="minorHAnsi" w:cstheme="minorHAnsi"/>
          <w:sz w:val="22"/>
          <w:szCs w:val="22"/>
        </w:rPr>
        <w:t>.</w:t>
      </w:r>
    </w:p>
    <w:sectPr w:rsidR="004520BC"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84A540" w14:textId="77777777" w:rsidR="006046B1" w:rsidRDefault="006046B1" w:rsidP="00903B85">
      <w:r>
        <w:separator/>
      </w:r>
    </w:p>
  </w:endnote>
  <w:endnote w:type="continuationSeparator" w:id="0">
    <w:p w14:paraId="54F97242" w14:textId="77777777" w:rsidR="006046B1" w:rsidRDefault="006046B1"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BF8A4E" w14:textId="4EB20A77" w:rsidR="00211FAF" w:rsidRDefault="00211FAF">
    <w:pPr>
      <w:pStyle w:val="Pieddepage"/>
    </w:pPr>
    <w:r>
      <w:rPr>
        <w:noProof/>
      </w:rPr>
      <w:drawing>
        <wp:inline distT="0" distB="0" distL="0" distR="0" wp14:anchorId="54629F1C" wp14:editId="667ED587">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8C256D">
      <w:t xml:space="preserve"> - IndA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D5F7C1" w14:textId="77777777" w:rsidR="006046B1" w:rsidRDefault="006046B1" w:rsidP="00903B85">
      <w:r>
        <w:separator/>
      </w:r>
    </w:p>
  </w:footnote>
  <w:footnote w:type="continuationSeparator" w:id="0">
    <w:p w14:paraId="691DF4FD" w14:textId="77777777" w:rsidR="006046B1" w:rsidRDefault="006046B1"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3960A7"/>
    <w:multiLevelType w:val="hybridMultilevel"/>
    <w:tmpl w:val="A844C27A"/>
    <w:lvl w:ilvl="0" w:tplc="FE52525A">
      <w:start w:val="1"/>
      <w:numFmt w:val="bullet"/>
      <w:lvlText w:val=""/>
      <w:lvlJc w:val="left"/>
      <w:pPr>
        <w:ind w:left="720" w:hanging="360"/>
      </w:pPr>
      <w:rPr>
        <w:rFonts w:ascii="Wingdings" w:eastAsia="Times New Roman" w:hAnsi="Wingdings"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2"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3"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721328E"/>
    <w:multiLevelType w:val="hybridMultilevel"/>
    <w:tmpl w:val="AF90960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2FD2175"/>
    <w:multiLevelType w:val="multilevel"/>
    <w:tmpl w:val="EF4861AE"/>
    <w:numStyleLink w:val="ListeTitre"/>
  </w:abstractNum>
  <w:abstractNum w:abstractNumId="36"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4"/>
  </w:num>
  <w:num w:numId="4">
    <w:abstractNumId w:val="5"/>
  </w:num>
  <w:num w:numId="5">
    <w:abstractNumId w:val="3"/>
  </w:num>
  <w:num w:numId="6">
    <w:abstractNumId w:val="0"/>
  </w:num>
  <w:num w:numId="7">
    <w:abstractNumId w:val="25"/>
  </w:num>
  <w:num w:numId="8">
    <w:abstractNumId w:val="34"/>
  </w:num>
  <w:num w:numId="9">
    <w:abstractNumId w:val="26"/>
  </w:num>
  <w:num w:numId="10">
    <w:abstractNumId w:val="15"/>
  </w:num>
  <w:num w:numId="11">
    <w:abstractNumId w:val="16"/>
  </w:num>
  <w:num w:numId="12">
    <w:abstractNumId w:val="18"/>
  </w:num>
  <w:num w:numId="13">
    <w:abstractNumId w:val="28"/>
  </w:num>
  <w:num w:numId="14">
    <w:abstractNumId w:val="33"/>
  </w:num>
  <w:num w:numId="15">
    <w:abstractNumId w:val="9"/>
  </w:num>
  <w:num w:numId="16">
    <w:abstractNumId w:val="21"/>
  </w:num>
  <w:num w:numId="17">
    <w:abstractNumId w:val="24"/>
  </w:num>
  <w:num w:numId="18">
    <w:abstractNumId w:val="35"/>
  </w:num>
  <w:num w:numId="19">
    <w:abstractNumId w:val="27"/>
  </w:num>
  <w:num w:numId="20">
    <w:abstractNumId w:val="10"/>
  </w:num>
  <w:num w:numId="21">
    <w:abstractNumId w:val="1"/>
  </w:num>
  <w:num w:numId="22">
    <w:abstractNumId w:val="8"/>
  </w:num>
  <w:num w:numId="23">
    <w:abstractNumId w:val="36"/>
  </w:num>
  <w:num w:numId="24">
    <w:abstractNumId w:val="23"/>
  </w:num>
  <w:num w:numId="25">
    <w:abstractNumId w:val="17"/>
  </w:num>
  <w:num w:numId="26">
    <w:abstractNumId w:val="2"/>
  </w:num>
  <w:num w:numId="27">
    <w:abstractNumId w:val="31"/>
  </w:num>
  <w:num w:numId="28">
    <w:abstractNumId w:val="32"/>
  </w:num>
  <w:num w:numId="29">
    <w:abstractNumId w:val="12"/>
  </w:num>
  <w:num w:numId="30">
    <w:abstractNumId w:val="11"/>
  </w:num>
  <w:num w:numId="31">
    <w:abstractNumId w:val="19"/>
  </w:num>
  <w:num w:numId="32">
    <w:abstractNumId w:val="30"/>
  </w:num>
  <w:num w:numId="33">
    <w:abstractNumId w:val="13"/>
  </w:num>
  <w:num w:numId="34">
    <w:abstractNumId w:val="7"/>
  </w:num>
  <w:num w:numId="35">
    <w:abstractNumId w:val="2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7AA4"/>
    <w:rsid w:val="00063BA2"/>
    <w:rsid w:val="000725C0"/>
    <w:rsid w:val="0007338C"/>
    <w:rsid w:val="000776C0"/>
    <w:rsid w:val="0009001A"/>
    <w:rsid w:val="00097411"/>
    <w:rsid w:val="000B2B3B"/>
    <w:rsid w:val="000C4609"/>
    <w:rsid w:val="000D4321"/>
    <w:rsid w:val="000D65A9"/>
    <w:rsid w:val="00121AEC"/>
    <w:rsid w:val="0013516D"/>
    <w:rsid w:val="00166154"/>
    <w:rsid w:val="00174871"/>
    <w:rsid w:val="001778FF"/>
    <w:rsid w:val="00211FAF"/>
    <w:rsid w:val="00214064"/>
    <w:rsid w:val="00222876"/>
    <w:rsid w:val="00242D52"/>
    <w:rsid w:val="00260690"/>
    <w:rsid w:val="00280381"/>
    <w:rsid w:val="00291A7D"/>
    <w:rsid w:val="00293CB4"/>
    <w:rsid w:val="002A712F"/>
    <w:rsid w:val="002B1270"/>
    <w:rsid w:val="002C6730"/>
    <w:rsid w:val="002D1AD8"/>
    <w:rsid w:val="002D3D55"/>
    <w:rsid w:val="002D6E3D"/>
    <w:rsid w:val="002E5D32"/>
    <w:rsid w:val="00302100"/>
    <w:rsid w:val="00305C7E"/>
    <w:rsid w:val="00343359"/>
    <w:rsid w:val="0034506D"/>
    <w:rsid w:val="00345A9B"/>
    <w:rsid w:val="00386999"/>
    <w:rsid w:val="003C695B"/>
    <w:rsid w:val="003C7BFD"/>
    <w:rsid w:val="003E5DC3"/>
    <w:rsid w:val="003F4D97"/>
    <w:rsid w:val="00404589"/>
    <w:rsid w:val="0041125D"/>
    <w:rsid w:val="00411FFD"/>
    <w:rsid w:val="00413C4E"/>
    <w:rsid w:val="004148A0"/>
    <w:rsid w:val="004223AE"/>
    <w:rsid w:val="00441FB3"/>
    <w:rsid w:val="004520BC"/>
    <w:rsid w:val="004557F5"/>
    <w:rsid w:val="00486986"/>
    <w:rsid w:val="004B7528"/>
    <w:rsid w:val="004C3C5A"/>
    <w:rsid w:val="004E3254"/>
    <w:rsid w:val="004E588B"/>
    <w:rsid w:val="00503A60"/>
    <w:rsid w:val="005118FE"/>
    <w:rsid w:val="00516D41"/>
    <w:rsid w:val="00517071"/>
    <w:rsid w:val="0052034B"/>
    <w:rsid w:val="00523E21"/>
    <w:rsid w:val="00562E99"/>
    <w:rsid w:val="00575CA9"/>
    <w:rsid w:val="005863C3"/>
    <w:rsid w:val="005C16F6"/>
    <w:rsid w:val="005E496F"/>
    <w:rsid w:val="005F71A8"/>
    <w:rsid w:val="00600EDE"/>
    <w:rsid w:val="00603ABD"/>
    <w:rsid w:val="0060441F"/>
    <w:rsid w:val="006046B1"/>
    <w:rsid w:val="006143E3"/>
    <w:rsid w:val="00625CA7"/>
    <w:rsid w:val="00626177"/>
    <w:rsid w:val="00630320"/>
    <w:rsid w:val="006639D1"/>
    <w:rsid w:val="0067040C"/>
    <w:rsid w:val="00682AA5"/>
    <w:rsid w:val="0068518A"/>
    <w:rsid w:val="006A03BB"/>
    <w:rsid w:val="006C3634"/>
    <w:rsid w:val="007031C2"/>
    <w:rsid w:val="00703B0A"/>
    <w:rsid w:val="007078D4"/>
    <w:rsid w:val="007214C2"/>
    <w:rsid w:val="00740E54"/>
    <w:rsid w:val="0074532D"/>
    <w:rsid w:val="00762122"/>
    <w:rsid w:val="00762F2B"/>
    <w:rsid w:val="0076591A"/>
    <w:rsid w:val="0077023A"/>
    <w:rsid w:val="007931B4"/>
    <w:rsid w:val="007A551A"/>
    <w:rsid w:val="007A7CE9"/>
    <w:rsid w:val="007B4D5F"/>
    <w:rsid w:val="007B7744"/>
    <w:rsid w:val="007B7ACD"/>
    <w:rsid w:val="007C6ACC"/>
    <w:rsid w:val="007E705B"/>
    <w:rsid w:val="00804EC2"/>
    <w:rsid w:val="00810486"/>
    <w:rsid w:val="0081262A"/>
    <w:rsid w:val="00814E10"/>
    <w:rsid w:val="00825EF1"/>
    <w:rsid w:val="00841D46"/>
    <w:rsid w:val="00841D8F"/>
    <w:rsid w:val="008774B3"/>
    <w:rsid w:val="00881679"/>
    <w:rsid w:val="00896870"/>
    <w:rsid w:val="008A153C"/>
    <w:rsid w:val="008C256D"/>
    <w:rsid w:val="008D1F17"/>
    <w:rsid w:val="008D6FF8"/>
    <w:rsid w:val="00903B85"/>
    <w:rsid w:val="00915813"/>
    <w:rsid w:val="009222DD"/>
    <w:rsid w:val="009235ED"/>
    <w:rsid w:val="00923616"/>
    <w:rsid w:val="009347C2"/>
    <w:rsid w:val="00940367"/>
    <w:rsid w:val="00943F01"/>
    <w:rsid w:val="00972FAB"/>
    <w:rsid w:val="00977A11"/>
    <w:rsid w:val="0099100A"/>
    <w:rsid w:val="00996AF5"/>
    <w:rsid w:val="009D408C"/>
    <w:rsid w:val="009E6F35"/>
    <w:rsid w:val="00A13F0F"/>
    <w:rsid w:val="00A15857"/>
    <w:rsid w:val="00A15CAC"/>
    <w:rsid w:val="00A21CE6"/>
    <w:rsid w:val="00A2373A"/>
    <w:rsid w:val="00A305B6"/>
    <w:rsid w:val="00A34E55"/>
    <w:rsid w:val="00A41007"/>
    <w:rsid w:val="00A42DB0"/>
    <w:rsid w:val="00A469F4"/>
    <w:rsid w:val="00A51E49"/>
    <w:rsid w:val="00A72D0F"/>
    <w:rsid w:val="00A7462F"/>
    <w:rsid w:val="00A81AA1"/>
    <w:rsid w:val="00A8359B"/>
    <w:rsid w:val="00AA02AD"/>
    <w:rsid w:val="00AA091A"/>
    <w:rsid w:val="00AA534C"/>
    <w:rsid w:val="00AF710C"/>
    <w:rsid w:val="00AF7BD7"/>
    <w:rsid w:val="00B25798"/>
    <w:rsid w:val="00B3317D"/>
    <w:rsid w:val="00B3621D"/>
    <w:rsid w:val="00B476BD"/>
    <w:rsid w:val="00B63CE4"/>
    <w:rsid w:val="00B65CAD"/>
    <w:rsid w:val="00B72223"/>
    <w:rsid w:val="00B72A94"/>
    <w:rsid w:val="00B96727"/>
    <w:rsid w:val="00B969A2"/>
    <w:rsid w:val="00BD2185"/>
    <w:rsid w:val="00C04AA6"/>
    <w:rsid w:val="00C10CEF"/>
    <w:rsid w:val="00C27BEE"/>
    <w:rsid w:val="00C40DD2"/>
    <w:rsid w:val="00C41D60"/>
    <w:rsid w:val="00C60484"/>
    <w:rsid w:val="00C623E2"/>
    <w:rsid w:val="00C64DD4"/>
    <w:rsid w:val="00CA35F5"/>
    <w:rsid w:val="00CD3908"/>
    <w:rsid w:val="00CD6584"/>
    <w:rsid w:val="00CF5E11"/>
    <w:rsid w:val="00D042BB"/>
    <w:rsid w:val="00D11C7D"/>
    <w:rsid w:val="00D401EF"/>
    <w:rsid w:val="00D8367F"/>
    <w:rsid w:val="00DA27E3"/>
    <w:rsid w:val="00DF0F76"/>
    <w:rsid w:val="00E172CE"/>
    <w:rsid w:val="00E23E96"/>
    <w:rsid w:val="00E26537"/>
    <w:rsid w:val="00E3136A"/>
    <w:rsid w:val="00E34070"/>
    <w:rsid w:val="00E4011A"/>
    <w:rsid w:val="00E43748"/>
    <w:rsid w:val="00E4732A"/>
    <w:rsid w:val="00E5154B"/>
    <w:rsid w:val="00E774AB"/>
    <w:rsid w:val="00E808B9"/>
    <w:rsid w:val="00E969D9"/>
    <w:rsid w:val="00EB037D"/>
    <w:rsid w:val="00EB454F"/>
    <w:rsid w:val="00EB7F24"/>
    <w:rsid w:val="00EC2195"/>
    <w:rsid w:val="00EC4B04"/>
    <w:rsid w:val="00EC575F"/>
    <w:rsid w:val="00EE093D"/>
    <w:rsid w:val="00EF264E"/>
    <w:rsid w:val="00EF4909"/>
    <w:rsid w:val="00EF596A"/>
    <w:rsid w:val="00F0393F"/>
    <w:rsid w:val="00F21E2A"/>
    <w:rsid w:val="00F2737F"/>
    <w:rsid w:val="00F36319"/>
    <w:rsid w:val="00F3716D"/>
    <w:rsid w:val="00F44618"/>
    <w:rsid w:val="00F960DA"/>
    <w:rsid w:val="00FB2103"/>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A6549B7"/>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A15857"/>
    <w:pPr>
      <w:jc w:val="right"/>
    </w:pPr>
  </w:style>
  <w:style w:type="paragraph" w:customStyle="1" w:styleId="TABEN">
    <w:name w:val="TABEN"/>
    <w:basedOn w:val="Normal"/>
    <w:qFormat/>
    <w:rsid w:val="00A15857"/>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 w:id="1452627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FCAD371-DD3D-4284-B324-0A1DA385A908}">
  <ds:schemaRefs>
    <ds:schemaRef ds:uri="http://schemas.openxmlformats.org/officeDocument/2006/bibliography"/>
  </ds:schemaRefs>
</ds:datastoreItem>
</file>

<file path=customXml/itemProps2.xml><?xml version="1.0" encoding="utf-8"?>
<ds:datastoreItem xmlns:ds="http://schemas.openxmlformats.org/officeDocument/2006/customXml" ds:itemID="{B0899404-2A93-4486-AAE2-E4B111EEB42D}"/>
</file>

<file path=customXml/itemProps3.xml><?xml version="1.0" encoding="utf-8"?>
<ds:datastoreItem xmlns:ds="http://schemas.openxmlformats.org/officeDocument/2006/customXml" ds:itemID="{7CB5EFA6-1995-44BF-8E41-4C1AC22EC403}"/>
</file>

<file path=customXml/itemProps4.xml><?xml version="1.0" encoding="utf-8"?>
<ds:datastoreItem xmlns:ds="http://schemas.openxmlformats.org/officeDocument/2006/customXml" ds:itemID="{E1BE0D2D-2790-4140-ADFB-C348BD8374BB}"/>
</file>

<file path=docProps/app.xml><?xml version="1.0" encoding="utf-8"?>
<Properties xmlns="http://schemas.openxmlformats.org/officeDocument/2006/extended-properties" xmlns:vt="http://schemas.openxmlformats.org/officeDocument/2006/docPropsVTypes">
  <Template>Normal.dotm</Template>
  <TotalTime>73</TotalTime>
  <Pages>3</Pages>
  <Words>277</Words>
  <Characters>1502</Characters>
  <Application>Microsoft Office Word</Application>
  <DocSecurity>0</DocSecurity>
  <Lines>12</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 HAUTECLOCQUE Adele</dc:creator>
  <cp:lastModifiedBy>DE HAUTECLOCQUE Adele</cp:lastModifiedBy>
  <cp:revision>10</cp:revision>
  <cp:lastPrinted>2019-04-12T12:59:00Z</cp:lastPrinted>
  <dcterms:created xsi:type="dcterms:W3CDTF">2022-11-28T17:48:00Z</dcterms:created>
  <dcterms:modified xsi:type="dcterms:W3CDTF">2024-01-25T18:16:00Z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